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9F4129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9F4129">
        <w:rPr>
          <w:rFonts w:ascii="Sylfaen" w:eastAsia="Arial Unicode MS" w:hAnsi="Sylfaen" w:cs="Arial Unicode"/>
          <w:b/>
          <w:lang w:val="pt-BR"/>
        </w:rPr>
        <w:t>ՀԱՆԴԵՐՁԱՆՔԻ</w:t>
      </w:r>
      <w:r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</w:p>
    <w:p w:rsidR="00A337E6" w:rsidRPr="00A1264A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r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</w:rPr>
        <w:t>ՇՀԱՊՁԲ</w:t>
      </w:r>
      <w:r w:rsidRPr="003B22C7">
        <w:rPr>
          <w:rFonts w:ascii="Sylfaen" w:eastAsia="Arial Unicode MS" w:hAnsi="Sylfaen" w:cs="Arial Unicode"/>
          <w:b/>
          <w:lang w:val="pt-BR"/>
        </w:rPr>
        <w:t>-</w:t>
      </w:r>
      <w:r w:rsidR="00EE2FEC">
        <w:rPr>
          <w:rFonts w:ascii="Sylfaen" w:eastAsia="Arial Unicode MS" w:hAnsi="Sylfaen" w:cs="Arial Unicode"/>
          <w:b/>
          <w:lang w:val="pt-BR"/>
        </w:rPr>
        <w:t>15</w:t>
      </w:r>
      <w:r w:rsidR="009F4129">
        <w:rPr>
          <w:rFonts w:ascii="Sylfaen" w:eastAsia="Arial Unicode MS" w:hAnsi="Sylfaen" w:cs="Arial Unicode"/>
          <w:b/>
          <w:lang w:val="pt-BR"/>
        </w:rPr>
        <w:t>/1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  <w:lang w:val="pt-BR"/>
        </w:rPr>
        <w:t>11/</w:t>
      </w:r>
      <w:r w:rsidR="00A1264A" w:rsidRPr="00A1264A">
        <w:rPr>
          <w:rFonts w:ascii="Sylfaen" w:eastAsia="Arial Unicode MS" w:hAnsi="Sylfaen" w:cs="Arial Unicode"/>
          <w:b/>
          <w:lang w:val="pt-BR"/>
        </w:rPr>
        <w:t>1</w:t>
      </w:r>
      <w:r w:rsidR="00EE2FEC">
        <w:rPr>
          <w:rFonts w:ascii="Sylfaen" w:eastAsia="Arial Unicode MS" w:hAnsi="Sylfaen" w:cs="Arial Unicode"/>
          <w:b/>
          <w:lang w:val="pt-BR"/>
        </w:rPr>
        <w:t>0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>Քանաքեռավան համայնք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EE2FEC">
        <w:rPr>
          <w:rFonts w:ascii="Sylfaen" w:eastAsia="Arial Unicode MS" w:hAnsi="Sylfaen" w:cs="Arial Unicode"/>
          <w:sz w:val="18"/>
          <w:szCs w:val="18"/>
        </w:rPr>
        <w:t>դեկտեմբերի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5555AC" w:rsidRPr="00163738" w:rsidRDefault="00A337E6" w:rsidP="008B5724">
      <w:pPr>
        <w:ind w:firstLine="720"/>
        <w:jc w:val="both"/>
        <w:rPr>
          <w:rFonts w:ascii="Sylfaen" w:hAnsi="Sylfaen"/>
          <w:sz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Պայմանագր</w:t>
      </w:r>
      <w:r w:rsidR="005555AC" w:rsidRPr="005555AC">
        <w:rPr>
          <w:rFonts w:ascii="Sylfaen" w:hAnsi="Sylfaen" w:cs="Arial Unicode"/>
          <w:sz w:val="20"/>
          <w:szCs w:val="20"/>
          <w:lang w:val="hy-AM"/>
        </w:rPr>
        <w:t xml:space="preserve">ի 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գնի</w:t>
      </w:r>
      <w:r w:rsidR="00682FE3" w:rsidRPr="00682FE3">
        <w:rPr>
          <w:rFonts w:ascii="Sylfaen" w:hAnsi="Sylfaen" w:cs="Arial Unicode"/>
          <w:sz w:val="20"/>
          <w:szCs w:val="20"/>
          <w:lang w:val="hy-AM"/>
        </w:rPr>
        <w:t xml:space="preserve">ց  </w:t>
      </w:r>
      <w:r w:rsidR="00682FE3" w:rsidRPr="005555AC">
        <w:rPr>
          <w:rFonts w:ascii="Sylfaen" w:hAnsi="Sylfaen" w:cs="Arial Unicode"/>
          <w:sz w:val="20"/>
          <w:szCs w:val="20"/>
          <w:u w:val="single"/>
          <w:lang w:val="hy-AM"/>
        </w:rPr>
        <w:t>1-ին խմբաքանակի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 100 տոկոսը ........... ՀՀ դրամը, 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Գնորդն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 փոխանցում է Վաճառողի բանկային հաշվին` որպես կանխավճար, որը հաշվարկվում է Ա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պրան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քի ընդհանուր գնի մեջ և մարվում հանձնման-ընդունման արձանագրության հիման վրա:</w:t>
      </w:r>
      <w:r w:rsidR="005555AC" w:rsidRPr="005555AC">
        <w:rPr>
          <w:rFonts w:ascii="Sylfaen" w:hAnsi="Sylfaen"/>
          <w:sz w:val="20"/>
          <w:lang w:val="hy-AM"/>
        </w:rPr>
        <w:t xml:space="preserve"> </w:t>
      </w:r>
    </w:p>
    <w:p w:rsidR="008B5724" w:rsidRPr="00063537" w:rsidRDefault="005555AC" w:rsidP="008B5724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F59">
        <w:rPr>
          <w:rFonts w:ascii="Sylfaen" w:hAnsi="Sylfaen"/>
          <w:sz w:val="20"/>
          <w:lang w:val="hy-AM"/>
        </w:rPr>
        <w:t>Գնորդը սույն պայմանագրի 9.</w:t>
      </w:r>
      <w:r w:rsidRPr="005555AC">
        <w:rPr>
          <w:rFonts w:ascii="Sylfaen" w:hAnsi="Sylfaen"/>
          <w:sz w:val="20"/>
          <w:lang w:val="hy-AM"/>
        </w:rPr>
        <w:t>1</w:t>
      </w:r>
      <w:r w:rsidRPr="00495F59">
        <w:rPr>
          <w:rFonts w:ascii="Sylfaen" w:hAnsi="Sylfaen"/>
          <w:sz w:val="20"/>
          <w:lang w:val="hy-AM"/>
        </w:rPr>
        <w:t xml:space="preserve"> կետ</w:t>
      </w:r>
      <w:r w:rsidRPr="005555AC">
        <w:rPr>
          <w:rFonts w:ascii="Sylfaen" w:hAnsi="Sylfaen"/>
          <w:sz w:val="20"/>
          <w:lang w:val="hy-AM"/>
        </w:rPr>
        <w:t>ով նախատեսված</w:t>
      </w:r>
      <w:r w:rsidRPr="00495F59">
        <w:rPr>
          <w:rFonts w:ascii="Sylfaen" w:hAnsi="Sylfaen"/>
          <w:sz w:val="20"/>
          <w:lang w:val="hy-AM"/>
        </w:rPr>
        <w:t xml:space="preserve"> համաձայնագրի հիման վրա մատակարարվելիք </w:t>
      </w:r>
      <w:r w:rsidRPr="005555AC">
        <w:rPr>
          <w:rFonts w:ascii="Sylfaen" w:hAnsi="Sylfaen" w:cs="Sylfaen"/>
          <w:sz w:val="20"/>
          <w:u w:val="single"/>
          <w:lang w:val="hy-AM"/>
        </w:rPr>
        <w:t>2-րդ խմբաքանակի</w:t>
      </w:r>
      <w:r w:rsidRPr="00495F59">
        <w:rPr>
          <w:rFonts w:ascii="Sylfaen" w:hAnsi="Sylfaen" w:cs="Sylfaen"/>
          <w:sz w:val="20"/>
          <w:lang w:val="hy-AM"/>
        </w:rPr>
        <w:t xml:space="preserve"> </w:t>
      </w:r>
      <w:r w:rsidRPr="00495F59">
        <w:rPr>
          <w:rFonts w:ascii="Sylfaen" w:hAnsi="Sylfaen"/>
          <w:sz w:val="20"/>
          <w:lang w:val="hy-AM"/>
        </w:rPr>
        <w:t>ապրանքների դիմաց վճարում է անկանխիկ` դրամական միջոցները Վաճառողի հաշվարկային հաշվին փոխանցելու միջոցով: Դրամական միջոցների փոխանցումը կատարվում է սույն պայմանագրի 9.</w:t>
      </w:r>
      <w:r w:rsidRPr="005555AC">
        <w:rPr>
          <w:rFonts w:ascii="Sylfaen" w:hAnsi="Sylfaen"/>
          <w:sz w:val="20"/>
          <w:lang w:val="hy-AM"/>
        </w:rPr>
        <w:t>1</w:t>
      </w:r>
      <w:r w:rsidRPr="00495F59">
        <w:rPr>
          <w:rFonts w:ascii="Sylfaen" w:hAnsi="Sylfaen"/>
          <w:sz w:val="20"/>
          <w:lang w:val="hy-AM"/>
        </w:rPr>
        <w:t xml:space="preserve"> կետով նախատեսված համաձայնագրով սահմանված ամիսներին: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</w:t>
      </w:r>
      <w:r w:rsidR="008B5724" w:rsidRPr="008B5724">
        <w:rPr>
          <w:rFonts w:ascii="Sylfaen" w:hAnsi="Sylfaen"/>
          <w:sz w:val="20"/>
          <w:lang w:val="pt-BR"/>
        </w:rPr>
        <w:t xml:space="preserve">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163738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163738">
        <w:rPr>
          <w:rFonts w:ascii="Sylfaen" w:hAnsi="Sylfaen"/>
          <w:sz w:val="20"/>
          <w:lang w:val="hy-AM"/>
        </w:rPr>
        <w:t>5.2 Ապրանքի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163738">
        <w:rPr>
          <w:rFonts w:ascii="Sylfaen" w:hAnsi="Sylfaen"/>
          <w:sz w:val="20"/>
          <w:lang w:val="hy-AM"/>
        </w:rPr>
        <w:t xml:space="preserve">             </w:t>
      </w:r>
      <w:r w:rsidR="00C23FF9" w:rsidRPr="00163738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lastRenderedPageBreak/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682FE3" w:rsidRPr="00495F59" w:rsidRDefault="00682FE3" w:rsidP="00682FE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495F59">
        <w:rPr>
          <w:rFonts w:ascii="Sylfaen" w:hAnsi="Sylfaen" w:cs="Sylfaen"/>
          <w:sz w:val="20"/>
          <w:lang w:val="hy-AM"/>
        </w:rPr>
        <w:t xml:space="preserve">Սույն պայմանագրի N 1 հավելվածում նշված` համաձայնագրի հիման վրա </w:t>
      </w:r>
      <w:r w:rsidR="005555AC" w:rsidRPr="005555AC">
        <w:rPr>
          <w:rFonts w:ascii="Sylfaen" w:hAnsi="Sylfaen" w:cs="Sylfaen"/>
          <w:sz w:val="20"/>
          <w:u w:val="single"/>
          <w:lang w:val="hy-AM"/>
        </w:rPr>
        <w:t>2-րդ խմբաքանակի</w:t>
      </w:r>
      <w:r w:rsidR="005555AC" w:rsidRPr="00495F59">
        <w:rPr>
          <w:rFonts w:ascii="Sylfaen" w:hAnsi="Sylfaen" w:cs="Sylfaen"/>
          <w:sz w:val="20"/>
          <w:lang w:val="hy-AM"/>
        </w:rPr>
        <w:t xml:space="preserve"> </w:t>
      </w:r>
      <w:r w:rsidRPr="00495F59">
        <w:rPr>
          <w:rFonts w:ascii="Sylfaen" w:hAnsi="Sylfaen" w:cs="Sylfaen"/>
          <w:sz w:val="20"/>
          <w:lang w:val="hy-AM"/>
        </w:rPr>
        <w:t>ապրանքների մատակարարումն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682FE3" w:rsidRPr="00495F59" w:rsidRDefault="00682FE3" w:rsidP="00682FE3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495F59">
        <w:rPr>
          <w:rFonts w:ascii="Sylfaen" w:hAnsi="Sylfaen" w:cs="Sylfaen"/>
          <w:sz w:val="20"/>
          <w:lang w:val="hy-AM"/>
        </w:rPr>
        <w:t>Սույն պայմանագիրը N 1 հավելվածում նշված`  համաձայնագրի հիման վրա</w:t>
      </w:r>
      <w:r w:rsidR="005555AC" w:rsidRPr="005555AC">
        <w:rPr>
          <w:rFonts w:ascii="Sylfaen" w:hAnsi="Sylfaen" w:cs="Sylfaen"/>
          <w:sz w:val="20"/>
          <w:lang w:val="hy-AM"/>
        </w:rPr>
        <w:t xml:space="preserve"> </w:t>
      </w:r>
      <w:r w:rsidR="005555AC" w:rsidRPr="005555AC">
        <w:rPr>
          <w:rFonts w:ascii="Sylfaen" w:hAnsi="Sylfaen" w:cs="Sylfaen"/>
          <w:sz w:val="20"/>
          <w:u w:val="single"/>
          <w:lang w:val="hy-AM"/>
        </w:rPr>
        <w:t>2-րդ խմբաքանակի</w:t>
      </w:r>
      <w:r w:rsidRPr="00495F59">
        <w:rPr>
          <w:rFonts w:ascii="Sylfaen" w:hAnsi="Sylfaen" w:cs="Sylfaen"/>
          <w:sz w:val="20"/>
          <w:lang w:val="hy-AM"/>
        </w:rPr>
        <w:t xml:space="preserve"> ապրանքների մատակարարման մասով լուծարվում է, եթե պայմանագիրը կնքվելու օրվան հաջորդող տարվա ընթացքում այդ նպատակով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lastRenderedPageBreak/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lastRenderedPageBreak/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EE2FEC">
        <w:rPr>
          <w:rFonts w:ascii="Sylfaen" w:hAnsi="Sylfaen" w:cs="Sylfaen"/>
          <w:sz w:val="20"/>
          <w:szCs w:val="20"/>
        </w:rPr>
        <w:t>դեկտեմբեր</w:t>
      </w:r>
      <w:r w:rsidR="002E04A3"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B641FD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B641FD">
        <w:rPr>
          <w:rFonts w:ascii="Sylfaen" w:hAnsi="Sylfaen" w:cs="Sylfaen"/>
          <w:sz w:val="22"/>
          <w:szCs w:val="22"/>
          <w:lang w:val="pt-BR"/>
        </w:rPr>
        <w:t>15</w:t>
      </w:r>
      <w:r w:rsidR="009F4129" w:rsidRPr="00B641FD">
        <w:rPr>
          <w:rFonts w:ascii="Sylfaen" w:hAnsi="Sylfaen" w:cs="Sylfaen"/>
          <w:sz w:val="22"/>
          <w:szCs w:val="22"/>
          <w:lang w:val="pt-BR"/>
        </w:rPr>
        <w:t>/1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</w:t>
      </w:r>
      <w:r w:rsidR="00EE2FEC">
        <w:rPr>
          <w:rFonts w:ascii="Sylfaen" w:hAnsi="Sylfaen" w:cs="Sylfaen"/>
          <w:sz w:val="22"/>
          <w:szCs w:val="22"/>
          <w:lang w:val="pt-BR"/>
        </w:rPr>
        <w:t>0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Default="00791B48" w:rsidP="00791B48">
      <w:pPr>
        <w:jc w:val="center"/>
        <w:rPr>
          <w:rFonts w:ascii="Sylfaen" w:hAnsi="Sylfaen" w:cs="Sylfaen"/>
          <w:sz w:val="20"/>
          <w:szCs w:val="20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EE2FEC" w:rsidRPr="00EE2FEC">
        <w:rPr>
          <w:rFonts w:ascii="Sylfaen" w:hAnsi="Sylfaen" w:cs="Sylfaen"/>
          <w:sz w:val="20"/>
          <w:szCs w:val="20"/>
          <w:lang w:val="hy-AM"/>
        </w:rPr>
        <w:t>հանդերձանքի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506" w:type="dxa"/>
        <w:jc w:val="center"/>
        <w:tblInd w:w="-1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671"/>
        <w:gridCol w:w="3118"/>
        <w:gridCol w:w="2694"/>
        <w:gridCol w:w="992"/>
        <w:gridCol w:w="709"/>
        <w:gridCol w:w="1197"/>
        <w:gridCol w:w="3585"/>
      </w:tblGrid>
      <w:tr w:rsidR="00682FE3" w:rsidRPr="00087C9A" w:rsidTr="00682FE3">
        <w:trPr>
          <w:trHeight w:val="64"/>
          <w:jc w:val="center"/>
        </w:trPr>
        <w:tc>
          <w:tcPr>
            <w:tcW w:w="540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087C9A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3966" w:type="dxa"/>
            <w:gridSpan w:val="7"/>
          </w:tcPr>
          <w:p w:rsidR="00682FE3" w:rsidRPr="00087C9A" w:rsidRDefault="00682FE3" w:rsidP="00682FE3">
            <w:pPr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7C9A">
              <w:rPr>
                <w:rFonts w:ascii="Sylfaen" w:hAnsi="Sylfaen"/>
                <w:sz w:val="20"/>
                <w:szCs w:val="20"/>
              </w:rPr>
              <w:t>Ապրանքի</w:t>
            </w:r>
            <w:proofErr w:type="spellEnd"/>
            <w:r w:rsidRPr="00621954">
              <w:rPr>
                <w:rFonts w:ascii="Sylfaen" w:hAnsi="Sylfaen" w:cs="Sylfaen"/>
                <w:lang w:val="hy-AM"/>
              </w:rPr>
              <w:t>*</w:t>
            </w:r>
          </w:p>
        </w:tc>
      </w:tr>
      <w:tr w:rsidR="00682FE3" w:rsidRPr="00087C9A" w:rsidTr="00682FE3">
        <w:trPr>
          <w:trHeight w:val="70"/>
          <w:jc w:val="center"/>
        </w:trPr>
        <w:tc>
          <w:tcPr>
            <w:tcW w:w="540" w:type="dxa"/>
            <w:vMerge/>
          </w:tcPr>
          <w:p w:rsidR="00682FE3" w:rsidRPr="00087C9A" w:rsidRDefault="00682FE3" w:rsidP="004F2CF1">
            <w:pPr>
              <w:contextualSpacing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անունը</w:t>
            </w:r>
            <w:proofErr w:type="spellEnd"/>
          </w:p>
        </w:tc>
        <w:tc>
          <w:tcPr>
            <w:tcW w:w="5812" w:type="dxa"/>
            <w:gridSpan w:val="2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տեխնիկական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92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չափման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709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197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միավորի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3585" w:type="dxa"/>
            <w:vAlign w:val="center"/>
          </w:tcPr>
          <w:p w:rsidR="00682FE3" w:rsidRPr="007171F2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մատակարարման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ժամկետը</w:t>
            </w:r>
            <w:proofErr w:type="spellEnd"/>
            <w:r w:rsidRPr="007171F2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7171F2">
              <w:rPr>
                <w:rFonts w:ascii="Sylfaen" w:hAnsi="Sylfaen"/>
                <w:sz w:val="18"/>
                <w:szCs w:val="18"/>
              </w:rPr>
              <w:t>վայրը</w:t>
            </w:r>
            <w:proofErr w:type="spellEnd"/>
          </w:p>
        </w:tc>
      </w:tr>
      <w:tr w:rsidR="00682FE3" w:rsidRPr="000E728E" w:rsidTr="00682FE3">
        <w:trPr>
          <w:cantSplit/>
          <w:trHeight w:val="862"/>
          <w:jc w:val="center"/>
        </w:trPr>
        <w:tc>
          <w:tcPr>
            <w:tcW w:w="540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7C9A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671" w:type="dxa"/>
            <w:vMerge w:val="restart"/>
            <w:vAlign w:val="center"/>
          </w:tcPr>
          <w:p w:rsidR="00682FE3" w:rsidRPr="00FF5244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Գլխարկ</w:t>
            </w:r>
            <w:proofErr w:type="spellEnd"/>
            <w:r w:rsidRPr="00FF524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հովհարով</w:t>
            </w:r>
            <w:proofErr w:type="spellEnd"/>
            <w:r w:rsidRPr="00FF5244">
              <w:rPr>
                <w:rFonts w:ascii="Sylfaen" w:hAnsi="Sylfaen"/>
                <w:sz w:val="20"/>
                <w:szCs w:val="20"/>
              </w:rPr>
              <w:t xml:space="preserve">   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682FE3" w:rsidRPr="002D16BA" w:rsidRDefault="00682FE3" w:rsidP="00B641FD">
            <w:pPr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  <w:r w:rsidRPr="002D16BA">
              <w:rPr>
                <w:rFonts w:ascii="Sylfaen" w:hAnsi="Sylfaen" w:cs="Sylfaen"/>
                <w:noProof/>
                <w:sz w:val="18"/>
                <w:szCs w:val="18"/>
                <w:lang w:val="ru-RU"/>
              </w:rPr>
              <w:t>Գ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լխարկը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կազմված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ճակատամասից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գլխարկահատակից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գլխարկաբոլորքից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լաքապատ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հովհարից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հյուսված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 xml:space="preserve"> զարդապարան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  <w:lang w:val="ru-RU"/>
              </w:rPr>
              <w:t>ից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/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գոտի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/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Գլխարկահատակի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գլխարկաբոլորքի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վերին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եզրով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անցնում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2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լայնքով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կարմիր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մահուդից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երիզ</w:t>
            </w:r>
            <w:r w:rsidRPr="002D16BA">
              <w:rPr>
                <w:rFonts w:ascii="Sylfaen" w:hAnsi="Sylfaen" w:cs="Tahoma"/>
                <w:noProof/>
                <w:spacing w:val="-12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Հովհարի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վերնամասում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գլխարկաբոլորքին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8"/>
                <w:szCs w:val="18"/>
              </w:rPr>
              <w:t>երկու</w:t>
            </w:r>
            <w:r w:rsidRPr="002D16BA">
              <w:rPr>
                <w:rFonts w:ascii="Sylfaen" w:hAnsi="Sylfaen"/>
                <w:noProof/>
                <w:spacing w:val="-1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կոճակով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ամրացվում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հյուսված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զարդապարան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ը։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:</w:t>
            </w:r>
            <w:r w:rsidR="00B641FD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Գլխարկահատակը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ճակատամասը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սպիտակ</w:t>
            </w:r>
            <w:r w:rsidRPr="002D16BA">
              <w:rPr>
                <w:rFonts w:ascii="Sylfaen" w:hAnsi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գույնի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որակյալ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արհեստական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կաշվից</w:t>
            </w:r>
            <w:r w:rsidRPr="002D16BA">
              <w:rPr>
                <w:rFonts w:ascii="Sylfaen" w:hAnsi="Sylfaen"/>
                <w:noProof/>
                <w:spacing w:val="-9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>գլխարկաբոլորք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ը</w:t>
            </w:r>
            <w:r w:rsidRPr="002D16BA">
              <w:rPr>
                <w:rFonts w:ascii="Sylfaen" w:hAnsi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կարմիր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գույնի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  <w:lang w:val="ru-RU"/>
              </w:rPr>
              <w:t>որակյալ</w:t>
            </w:r>
            <w:r w:rsidRPr="002D16BA">
              <w:rPr>
                <w:rFonts w:ascii="Sylfaen" w:hAnsi="Sylfaen" w:cs="Sylfaen"/>
                <w:noProof/>
                <w:spacing w:val="-9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արհեստական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  <w:lang w:val="ru-RU"/>
              </w:rPr>
              <w:t>կաշվից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էլեկտրոստվարաթղթե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ներդիրով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կաշվե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ճակատափոկով։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Հովհարը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հավաքովի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է,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լաքապատ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սև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գույնի։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Գլխարկը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ներսից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պատված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z w:val="18"/>
                <w:szCs w:val="18"/>
                <w:lang w:val="ru-RU"/>
              </w:rPr>
              <w:t>սև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գույնի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մետաքսե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աստառացուով։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Հյուսված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ru-RU"/>
              </w:rPr>
              <w:t>զարդա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պարանի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ամրացման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ոսկեգույն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կոճակը՝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ալյումինի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համաձուլվածքից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  <w:lang w:val="ru-RU"/>
              </w:rPr>
              <w:t>ՀՀ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զինանշանի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դաջվածքով։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Գլխարկահատակի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ներսի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կողմից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կարվում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կաշվից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պիտակ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որի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նշվում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8"/>
                <w:szCs w:val="18"/>
              </w:rPr>
              <w:t>գլխարկի</w:t>
            </w:r>
            <w:r w:rsidRPr="002D16BA">
              <w:rPr>
                <w:rFonts w:ascii="Sylfaen" w:hAnsi="Sylfaen"/>
                <w:noProof/>
                <w:spacing w:val="-8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չափսը։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Արտաքին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տեսքը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համաձայն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ներկայացրած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նմուշի։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Չափերը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45 - 58,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ըստ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պահանջած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քանակի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: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Փաթեթավորումը՝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արկղերով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մեկ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արկղի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>մեջ՜</w:t>
            </w:r>
            <w:r w:rsidRPr="002D16BA">
              <w:rPr>
                <w:rFonts w:ascii="Sylfaen" w:hAnsi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20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հատ։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Արկղերը՝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պիտակավորված։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Պիտակի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նշված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տեսականու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քանակը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չափսերը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արտադրման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ամիսն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ու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տարեթիվը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պայմանի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համարը։</w:t>
            </w:r>
          </w:p>
        </w:tc>
        <w:tc>
          <w:tcPr>
            <w:tcW w:w="992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682FE3" w:rsidRPr="00163738" w:rsidRDefault="00682FE3" w:rsidP="00163738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 w:rsidR="00163738"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682FE3" w:rsidRPr="00087C9A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  <w:vAlign w:val="center"/>
          </w:tcPr>
          <w:p w:rsidR="00682FE3" w:rsidRPr="008F1C16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682FE3" w:rsidRPr="008F1C16" w:rsidRDefault="00682FE3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682FE3" w:rsidRPr="000E728E" w:rsidTr="00682FE3">
        <w:trPr>
          <w:cantSplit/>
          <w:trHeight w:val="1582"/>
          <w:jc w:val="center"/>
        </w:trPr>
        <w:tc>
          <w:tcPr>
            <w:tcW w:w="540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682FE3" w:rsidRPr="007171F2" w:rsidRDefault="00682FE3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682FE3" w:rsidRPr="00163738" w:rsidRDefault="00682FE3" w:rsidP="00163738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 w:rsidR="00163738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682FE3" w:rsidRPr="00621954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682FE3" w:rsidRPr="008F1C16" w:rsidRDefault="00682FE3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682FE3" w:rsidRPr="008F1C16" w:rsidRDefault="00682FE3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0E728E" w:rsidTr="00682FE3">
        <w:trPr>
          <w:cantSplit/>
          <w:trHeight w:val="5432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7C9A">
              <w:rPr>
                <w:rFonts w:ascii="Sylfaen" w:hAnsi="Sylfaen" w:cs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Կոստյում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կիսաբրդյա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լրակազմում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թևքանշան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գլխարկանշան</w:t>
            </w:r>
            <w:proofErr w:type="spellEnd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F5244">
              <w:rPr>
                <w:rFonts w:ascii="Sylfaen" w:hAnsi="Sylfaen" w:cs="Calibri"/>
                <w:sz w:val="20"/>
                <w:szCs w:val="20"/>
                <w:lang w:eastAsia="ru-RU"/>
              </w:rPr>
              <w:t>ուսադիր</w:t>
            </w:r>
            <w:proofErr w:type="spellEnd"/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ind w:firstLine="202"/>
              <w:jc w:val="both"/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Կիսաբրդյա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կոստյումը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բաղկացած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կիտելից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ազատթող</w:t>
            </w:r>
            <w:r w:rsidRPr="002D16BA">
              <w:rPr>
                <w:rFonts w:ascii="Sylfaen" w:hAnsi="Sylfaen"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7"/>
                <w:sz w:val="16"/>
                <w:szCs w:val="16"/>
              </w:rPr>
              <w:t>տաբատից։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  <w:u w:val="single"/>
              </w:rPr>
              <w:t>Կիտելը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բաղկացած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կենտրոնական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կոճկվող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լանջափեշերից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մեջքից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օձիքից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"/>
                <w:sz w:val="16"/>
                <w:szCs w:val="16"/>
              </w:rPr>
              <w:t>թևքերից։</w:t>
            </w:r>
            <w:r w:rsidRPr="002D16BA">
              <w:rPr>
                <w:rFonts w:ascii="Sylfaen" w:hAnsi="Sylfaen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Լանջափեշերը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կոճկվում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են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չորս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, ՀՀ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22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2"/>
                <w:sz w:val="16"/>
                <w:szCs w:val="16"/>
              </w:rPr>
              <w:t>համաձուլվածքից</w:t>
            </w:r>
            <w:r w:rsidRPr="002D16BA">
              <w:rPr>
                <w:rFonts w:ascii="Sylfaen" w:hAnsi="Sylfaen"/>
                <w:noProof/>
                <w:color w:val="000000"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կոճակներով։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Լանջափեշերի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վերևից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են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ուղղահայաց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կենտրոնական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ծալվածքով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9"/>
                <w:sz w:val="16"/>
                <w:szCs w:val="16"/>
              </w:rPr>
              <w:t>վրադիր</w:t>
            </w:r>
            <w:r w:rsidRPr="002D16BA">
              <w:rPr>
                <w:rFonts w:ascii="Sylfaen" w:hAnsi="Sylfaen"/>
                <w:noProof/>
                <w:color w:val="000000"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գրպաններ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գրպանների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ձևավոր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կափույրները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կոճկվում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են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մեկական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« ՀՀ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համաձուլվածքից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կոճակներով։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Մեջքի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ներքևում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կենտրոնից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բացվածքով։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Օձիքը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ծալովի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օձիքի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միացման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կարում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մշակված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կախիչ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թևերը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 xml:space="preserve">ներկարված։ Թևերի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 xml:space="preserve">բազկակալների հատվածում 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>անցնում</w:t>
            </w:r>
            <w:r w:rsidRPr="002D16BA">
              <w:rPr>
                <w:rFonts w:ascii="Sylfaen" w:hAnsi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/>
                <w:noProof/>
                <w:color w:val="000000"/>
                <w:spacing w:val="-8"/>
                <w:sz w:val="16"/>
                <w:szCs w:val="16"/>
              </w:rPr>
              <w:t xml:space="preserve">1.5 - 2 </w:t>
            </w:r>
            <w:r w:rsidRPr="002D16BA">
              <w:rPr>
                <w:rFonts w:ascii="Sylfaen" w:hAnsi="Sylfaen" w:cs="Sylfaen"/>
                <w:noProof/>
                <w:color w:val="000000"/>
                <w:spacing w:val="-8"/>
                <w:sz w:val="16"/>
                <w:szCs w:val="16"/>
              </w:rPr>
              <w:t>մմ</w:t>
            </w:r>
            <w:r w:rsidRPr="002D16BA">
              <w:rPr>
                <w:rFonts w:ascii="Sylfaen" w:hAnsi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 xml:space="preserve">լայնքով 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2481/2581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ԻԱ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 xml:space="preserve">արտիկուլի </w:t>
            </w:r>
            <w:r w:rsidRPr="002D16BA">
              <w:rPr>
                <w:rFonts w:ascii="Sylfaen" w:hAnsi="Sylfaen" w:cs="Sylfaen"/>
                <w:noProof/>
                <w:spacing w:val="-3"/>
                <w:sz w:val="16"/>
                <w:szCs w:val="16"/>
              </w:rPr>
              <w:t>կարմիր</w:t>
            </w:r>
            <w:r w:rsidRPr="002D16BA">
              <w:rPr>
                <w:rFonts w:ascii="Sylfaen" w:hAnsi="Sylfaen"/>
                <w:noProof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գույնի</w:t>
            </w:r>
            <w:r w:rsidRPr="002D16BA">
              <w:rPr>
                <w:rFonts w:ascii="Sylfaen" w:hAnsi="Sylfaen" w:cs="Sylfaen"/>
                <w:noProof/>
                <w:spacing w:val="-3"/>
                <w:sz w:val="16"/>
                <w:szCs w:val="16"/>
              </w:rPr>
              <w:t xml:space="preserve"> մահուդից</w:t>
            </w:r>
            <w:r w:rsidRPr="002D16BA">
              <w:rPr>
                <w:rFonts w:ascii="Sylfaen" w:hAnsi="Sylfaen"/>
                <w:noProof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6"/>
                <w:szCs w:val="16"/>
              </w:rPr>
              <w:t>երիզ: Բազկակալների վրա ուղղահայաց ամրացված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 xml:space="preserve"> են երեքական 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ՀՀ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համաձուլվածքից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կոճակներ:</w:t>
            </w:r>
            <w:r w:rsidRPr="002D16BA">
              <w:rPr>
                <w:rFonts w:ascii="Sylfaen" w:hAnsi="Sylfaen" w:cs="Sylfaen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 xml:space="preserve">Ձախ թևի վրա`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ուսի և թևի միացման կարից 6-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8 սմ ներքև (չափերի համապատասխան), չերևացող կարերով կարվում է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&lt;&lt;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  <w:lang w:val="ru-RU"/>
              </w:rPr>
              <w:t>Փոքր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  <w:lang w:val="ru-RU"/>
              </w:rPr>
              <w:t>Մհեր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&gt;&gt;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  <w:lang w:val="ru-RU"/>
              </w:rPr>
              <w:t>կրթահամալիրի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 տարբերանշանը (թևքանշանը):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 xml:space="preserve">Աստառը 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սև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գույնի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ատլասից։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Ձախ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4"/>
                <w:sz w:val="16"/>
                <w:szCs w:val="16"/>
              </w:rPr>
              <w:t>լանջափեշին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կտրվածքով</w:t>
            </w:r>
            <w:r w:rsidRPr="002D16BA">
              <w:rPr>
                <w:rFonts w:ascii="Sylfaen" w:hAnsi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ծոցագրպան։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Կիտելի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վրա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/>
                <w:noProof/>
                <w:color w:val="000000"/>
                <w:spacing w:val="-4"/>
                <w:sz w:val="16"/>
                <w:szCs w:val="16"/>
              </w:rPr>
              <w:t>չերևացող կարերով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կարվում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են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  <w:lang w:val="ru-RU"/>
              </w:rPr>
              <w:t>ուսադիրներ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: 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Թևքանշանը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պ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ատրաստվում</w:t>
            </w:r>
            <w:proofErr w:type="spellEnd"/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 xml:space="preserve"> է սև թավշյա կտորի վրա, հակառակ կողմից ձգվում է հատուկ ձգող կտորաշերտով։ Թևքանշանի վրա դաճված է &lt;&lt;Փոքր Մհեր&gt;&gt; կրթահամալիրի լոգոտիպը (թևքանշանի դիզայնը և ձևը նախապես ճշտել պատվիրատուից):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  <w:lang w:val="ru-RU"/>
              </w:rPr>
              <w:t>Ուսադիր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 xml:space="preserve">ները բաղկացած են` կարմիր գույնի դաշտից, եզրերը դեղին գույնի 5մմ լայնության ասեղնագործած երիզներից,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երիզների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միջև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ներքևի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եզրից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դեպի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ներս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` 10մմ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հեռավորության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վրա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մեջտեղում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ուսադիրի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երկարությամբ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ասեղնագործված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դեղին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գույնի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թելով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«ՓՄ» տառերը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։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Տառերի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բարձրությունը`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20մմ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լայնությունը</w:t>
            </w:r>
            <w:proofErr w:type="spellEnd"/>
            <w:r w:rsidRPr="002D16B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15մմ</w:t>
            </w:r>
            <w:r w:rsidRPr="002D16BA">
              <w:rPr>
                <w:rFonts w:ascii="Sylfaen" w:hAnsi="Sylfaen"/>
                <w:sz w:val="16"/>
                <w:szCs w:val="16"/>
              </w:rPr>
              <w:t xml:space="preserve">։ </w:t>
            </w:r>
            <w:proofErr w:type="spellStart"/>
            <w:r w:rsidRPr="002D16BA">
              <w:rPr>
                <w:rFonts w:ascii="Sylfaen" w:hAnsi="Sylfaen"/>
                <w:sz w:val="16"/>
                <w:szCs w:val="16"/>
              </w:rPr>
              <w:t>Ո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ւսադիրների</w:t>
            </w:r>
            <w:proofErr w:type="spellEnd"/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 xml:space="preserve"> վերին մասում ամրացված են 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ՀՀ </w:t>
            </w:r>
            <w:r w:rsidRPr="002D16BA">
              <w:rPr>
                <w:rFonts w:ascii="Sylfaen" w:hAnsi="Sylfaen" w:cs="Sylfaen"/>
                <w:noProof/>
                <w:spacing w:val="-5"/>
                <w:sz w:val="16"/>
                <w:szCs w:val="16"/>
              </w:rPr>
              <w:t>զինաշանի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6"/>
                <w:szCs w:val="16"/>
              </w:rPr>
              <w:t>դաջվածքով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spacing w:val="-5"/>
                <w:sz w:val="16"/>
                <w:szCs w:val="16"/>
              </w:rPr>
              <w:t>մմ տրամագծով</w:t>
            </w:r>
            <w:r w:rsidRPr="002D16BA">
              <w:rPr>
                <w:rFonts w:ascii="Sylfaen" w:hAnsi="Sylfaen"/>
                <w:noProof/>
                <w:spacing w:val="-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5"/>
                <w:sz w:val="16"/>
                <w:szCs w:val="16"/>
              </w:rPr>
              <w:t>ոսկեգույն</w:t>
            </w:r>
            <w:r w:rsidRPr="002D16BA">
              <w:rPr>
                <w:rFonts w:ascii="Sylfaen" w:hAnsi="Sylfaen"/>
                <w:noProof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5"/>
                <w:sz w:val="16"/>
                <w:szCs w:val="16"/>
              </w:rPr>
              <w:t>ալյումինե</w:t>
            </w:r>
            <w:r w:rsidRPr="002D16BA">
              <w:rPr>
                <w:rFonts w:ascii="Sylfaen" w:hAnsi="Sylfaen"/>
                <w:noProof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5"/>
                <w:sz w:val="16"/>
                <w:szCs w:val="16"/>
              </w:rPr>
              <w:t>համաձուլվածքից մեկական</w:t>
            </w:r>
            <w:r w:rsidRPr="002D16BA">
              <w:rPr>
                <w:rFonts w:ascii="Sylfaen" w:hAnsi="Sylfaen"/>
                <w:noProof/>
                <w:color w:val="000000"/>
                <w:spacing w:val="-15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15"/>
                <w:sz w:val="16"/>
                <w:szCs w:val="16"/>
              </w:rPr>
              <w:t>կոճակներ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color w:val="000000"/>
                <w:spacing w:val="-5"/>
                <w:sz w:val="16"/>
                <w:szCs w:val="16"/>
              </w:rPr>
              <w:t>(ուսադիրների դիզայնը և ձևը նախապես ճշտել պատվիրատուից)</w:t>
            </w:r>
            <w:r w:rsidRPr="002D16BA"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  <w:t>:</w:t>
            </w:r>
          </w:p>
          <w:p w:rsidR="00163738" w:rsidRPr="002D16BA" w:rsidRDefault="00163738" w:rsidP="004F2CF1">
            <w:pPr>
              <w:shd w:val="clear" w:color="auto" w:fill="FFFFFF"/>
              <w:spacing w:line="221" w:lineRule="exact"/>
              <w:ind w:firstLine="284"/>
              <w:jc w:val="both"/>
              <w:rPr>
                <w:rFonts w:ascii="Sylfaen" w:hAnsi="Sylfaen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</w:rPr>
              <w:t>Ազատթո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  <w:lang w:val="ru-RU"/>
              </w:rPr>
              <w:t>ղ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  <w:u w:val="single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</w:rPr>
              <w:t>տաբատ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u w:val="single"/>
                <w:lang w:val="ru-RU"/>
              </w:rPr>
              <w:t>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կազմված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առաջամասից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հետևամասից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գոտուց։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Առաջամասը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կո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  <w:lang w:val="ru-RU"/>
              </w:rPr>
              <w:t>ղ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ային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գրպաններով։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Գուլֆիկը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շղթայով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որը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գոտու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մասում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կոճկվում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մետաղյա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կեռիկով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մեկ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կոճակով։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Գոտին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կամրջակներով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գոտեփոկի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6"/>
                <w:szCs w:val="16"/>
              </w:rPr>
              <w:t>անցկացման</w:t>
            </w:r>
            <w:r w:rsidRPr="002D16BA">
              <w:rPr>
                <w:rFonts w:ascii="Sylfaen" w:hAnsi="Sylfaen"/>
                <w:noProof/>
                <w:spacing w:val="-6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համար։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Կողային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կարերում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անցկացվում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1.5 - 2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մմ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լայնության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2481/2581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ԻԱ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արտիկուլի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կարմիր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8"/>
                <w:sz w:val="16"/>
                <w:szCs w:val="16"/>
              </w:rPr>
              <w:t>գույնի</w:t>
            </w:r>
            <w:r w:rsidRPr="002D16BA">
              <w:rPr>
                <w:rFonts w:ascii="Sylfaen" w:hAnsi="Sylfaen"/>
                <w:noProof/>
                <w:spacing w:val="-8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մահուդից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երիզներ</w:t>
            </w:r>
            <w:r w:rsidRPr="002D16BA">
              <w:rPr>
                <w:rFonts w:ascii="Sylfaen" w:hAnsi="Sylfaen" w:cs="Times Armenian"/>
                <w:noProof/>
                <w:spacing w:val="-9"/>
                <w:sz w:val="16"/>
                <w:szCs w:val="16"/>
              </w:rPr>
              <w:t xml:space="preserve">։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Առաջամասում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մինչև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ծնկները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մշակվում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ատլասից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աստառացու։</w:t>
            </w:r>
          </w:p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noProof/>
                <w:color w:val="000000"/>
                <w:sz w:val="16"/>
                <w:szCs w:val="16"/>
              </w:rPr>
            </w:pP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Կոստյումը՝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կիսաբրդյա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մուգ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կապույտ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(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սևին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)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գույնի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գործվածքից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, 330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գրամ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, 1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մ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  <w:vertAlign w:val="superscript"/>
              </w:rPr>
              <w:t>2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մակերեսային</w:t>
            </w:r>
            <w:r w:rsidRPr="002D16BA">
              <w:rPr>
                <w:rFonts w:ascii="Sylfaen" w:hAnsi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խտությմբ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67%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բրդի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33%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պոլիէսթեր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բաղադրության։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Աստառացուն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3331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ՈԿ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9"/>
                <w:sz w:val="16"/>
                <w:szCs w:val="16"/>
              </w:rPr>
              <w:t>արտիկուլի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մուգ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կապույտ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(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սևին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  <w:lang w:val="ru-RU"/>
              </w:rPr>
              <w:t>մոտ</w:t>
            </w:r>
            <w:r w:rsidRPr="002D16BA">
              <w:rPr>
                <w:rFonts w:ascii="Sylfaen" w:hAnsi="Sylfaen" w:cs="Sylfaen"/>
                <w:noProof/>
                <w:spacing w:val="-12"/>
                <w:sz w:val="16"/>
                <w:szCs w:val="16"/>
              </w:rPr>
              <w:t>)</w:t>
            </w:r>
            <w:r w:rsidRPr="002D16BA">
              <w:rPr>
                <w:rFonts w:ascii="Sylfaen" w:hAnsi="Sylfaen"/>
                <w:noProof/>
                <w:spacing w:val="-9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գույնի։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Արտաքին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տեսքը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համաձայն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պատվիրատուի ներկայացրած նմուշի։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Չափերը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46 - 58,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ըստ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պահանջած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  <w:lang w:val="ru-RU"/>
              </w:rPr>
              <w:t>քանակի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 xml:space="preserve"> 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Կիտելի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ներքևից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երրորդ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կոճակի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պետք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կախված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լինի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պիտակ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պիտակի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պետք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նշված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լինի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տեսականու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չափսը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արտադրող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արտադրման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ամիսն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ու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տարեթիվը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պայմանի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համարը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ներսի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կողմից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փակցվում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արտադրանքի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չափս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>-</w:t>
            </w:r>
            <w:r w:rsidRPr="002D16BA">
              <w:rPr>
                <w:rFonts w:ascii="Sylfaen" w:hAnsi="Sylfaen" w:cs="Sylfaen"/>
                <w:noProof/>
                <w:spacing w:val="-2"/>
                <w:sz w:val="16"/>
                <w:szCs w:val="16"/>
              </w:rPr>
              <w:t>հասակի</w:t>
            </w:r>
            <w:r w:rsidRPr="002D16BA">
              <w:rPr>
                <w:rFonts w:ascii="Sylfaen" w:hAnsi="Sylfaen"/>
                <w:noProof/>
                <w:spacing w:val="-2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ստուգիչ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պիտակ։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Փաթեթավորումը՝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֊ստվարաթղթե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արկղերով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արկղերի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մեջ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10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լրակազմ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7"/>
                <w:sz w:val="16"/>
                <w:szCs w:val="16"/>
              </w:rPr>
              <w:t>տեսականին</w:t>
            </w:r>
            <w:r w:rsidRPr="002D16BA">
              <w:rPr>
                <w:rFonts w:ascii="Sylfaen" w:hAnsi="Sylfaen"/>
                <w:noProof/>
                <w:spacing w:val="-7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պոլիէթիլենային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թափանցիկ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պարկերով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մեկ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պարկի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մեջ՝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1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լրակազմ։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Արկղերը՝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6"/>
                <w:szCs w:val="16"/>
              </w:rPr>
              <w:t>պիտակավորված</w:t>
            </w:r>
            <w:r w:rsidRPr="002D16BA">
              <w:rPr>
                <w:rFonts w:ascii="Sylfaen" w:hAnsi="Sylfaen"/>
                <w:noProof/>
                <w:spacing w:val="-1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պիտակների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վրա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պետք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է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նշված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լինի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տեսականու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քանակը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չափսերը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6"/>
                <w:szCs w:val="16"/>
              </w:rPr>
              <w:t>արտադրող</w:t>
            </w:r>
            <w:r w:rsidRPr="002D16BA">
              <w:rPr>
                <w:rFonts w:ascii="Sylfaen" w:hAnsi="Sylfaen"/>
                <w:noProof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անվանումը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արտադրման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ամիսն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ու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տարեթիվը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և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պայմանի</w:t>
            </w:r>
            <w:r w:rsidRPr="002D16BA">
              <w:rPr>
                <w:rFonts w:ascii="Sylfaen" w:hAnsi="Sylfaen"/>
                <w:noProof/>
                <w:spacing w:val="-4"/>
                <w:sz w:val="16"/>
                <w:szCs w:val="16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6"/>
                <w:szCs w:val="16"/>
              </w:rPr>
              <w:t>համարը։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0E728E" w:rsidTr="00682FE3">
        <w:trPr>
          <w:cantSplit/>
          <w:trHeight w:val="5433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0E728E" w:rsidTr="00682FE3">
        <w:trPr>
          <w:cantSplit/>
          <w:trHeight w:val="923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7C9A">
              <w:rPr>
                <w:rFonts w:ascii="Sylfaen" w:hAnsi="Sylfaen" w:cs="Sylfaen"/>
                <w:sz w:val="20"/>
                <w:szCs w:val="20"/>
              </w:rPr>
              <w:lastRenderedPageBreak/>
              <w:t>3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FF5244" w:rsidRDefault="00163738" w:rsidP="004F2CF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F5244">
              <w:rPr>
                <w:rFonts w:ascii="Sylfaen" w:hAnsi="Sylfaen" w:cs="Sylfaen"/>
                <w:sz w:val="20"/>
                <w:szCs w:val="20"/>
              </w:rPr>
              <w:t>Վերնաշապիկ</w:t>
            </w:r>
            <w:proofErr w:type="spellEnd"/>
            <w:r w:rsidRPr="00FF5244">
              <w:rPr>
                <w:rFonts w:ascii="Sylfaen" w:hAnsi="Sylfaen" w:cs="Sylfaen"/>
                <w:sz w:val="20"/>
                <w:szCs w:val="20"/>
              </w:rPr>
              <w:t>`</w:t>
            </w:r>
            <w:r w:rsidRPr="00FF524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F5244">
              <w:rPr>
                <w:rFonts w:ascii="Sylfaen" w:hAnsi="Sylfaen" w:cs="Sylfaen"/>
                <w:iCs/>
                <w:noProof/>
                <w:color w:val="000000"/>
                <w:spacing w:val="-1"/>
                <w:sz w:val="20"/>
                <w:szCs w:val="20"/>
              </w:rPr>
              <w:t>երկարաթև,</w:t>
            </w:r>
            <w:r w:rsidRPr="00FF524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F5244">
              <w:rPr>
                <w:rFonts w:ascii="Sylfaen" w:hAnsi="Sylfaen" w:cs="Sylfaen"/>
                <w:iCs/>
                <w:noProof/>
                <w:color w:val="000000"/>
                <w:spacing w:val="-1"/>
                <w:sz w:val="20"/>
                <w:szCs w:val="20"/>
              </w:rPr>
              <w:t>սպիտակ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noProof/>
                <w:sz w:val="18"/>
                <w:szCs w:val="18"/>
              </w:rPr>
            </w:pP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Վերնաշապիկ</w:t>
            </w:r>
            <w:r w:rsidRPr="002D16BA">
              <w:rPr>
                <w:rFonts w:ascii="Sylfaen" w:hAnsi="Sylfaen"/>
                <w:iCs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երկարաթև</w:t>
            </w:r>
            <w:r w:rsidRPr="002D16BA">
              <w:rPr>
                <w:rFonts w:ascii="Sylfaen" w:hAnsi="Sylfaen"/>
                <w:iCs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սպիտակ</w:t>
            </w:r>
            <w:r w:rsidRPr="002D16BA">
              <w:rPr>
                <w:rFonts w:ascii="Sylfaen" w:hAnsi="Sylfaen"/>
                <w:iCs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  <w:t>գույնի,</w:t>
            </w:r>
            <w:r w:rsidRPr="002D16BA">
              <w:rPr>
                <w:rFonts w:ascii="Sylfaen" w:hAnsi="Sylfaen" w:cs="Calibri"/>
                <w:noProof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2D16BA">
              <w:rPr>
                <w:rFonts w:ascii="Sylfaen" w:hAnsi="Sylfaen" w:cs="Sylfaen"/>
                <w:sz w:val="18"/>
                <w:szCs w:val="18"/>
              </w:rPr>
              <w:t>բամբակյա</w:t>
            </w:r>
            <w:proofErr w:type="spellEnd"/>
            <w:r w:rsidRPr="002D16BA">
              <w:rPr>
                <w:rFonts w:ascii="Sylfaen" w:hAnsi="Sylfaen" w:cs="Tahoma"/>
                <w:noProof/>
                <w:spacing w:val="-10"/>
                <w:sz w:val="18"/>
                <w:szCs w:val="18"/>
              </w:rPr>
              <w:t xml:space="preserve">։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Վերնաշապիկը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բաղկացած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է՝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լանջափեշերից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մեջքից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օձիքից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թևերից։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Լանջափեշերը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կենտրոնական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ութ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կոճակ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օղակով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կոճկկվող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վերին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կենտրոնական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ուղղահայաց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ծալվածքով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կափույրով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6"/>
                <w:sz w:val="18"/>
                <w:szCs w:val="18"/>
              </w:rPr>
              <w:t>վրադիր</w:t>
            </w:r>
            <w:r w:rsidRPr="002D16BA">
              <w:rPr>
                <w:rFonts w:ascii="Sylfaen" w:hAnsi="Sylfaen"/>
                <w:noProof/>
                <w:spacing w:val="-6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գրպաններով։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Մեջքը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կոկետկայով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ուղիղ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գոտիով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կողամասերը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էլաստիկ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ժապավենով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ձգված։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Օձիքը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ծալովի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թևերը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ներկարված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բազկակալներով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կոճկվող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բացվածքներով։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Ուսադիրների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ամրացման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2"/>
                <w:sz w:val="18"/>
                <w:szCs w:val="18"/>
              </w:rPr>
              <w:t>համար</w:t>
            </w:r>
            <w:r w:rsidRPr="002D16BA">
              <w:rPr>
                <w:rFonts w:ascii="Sylfaen" w:hAnsi="Sylfaen"/>
                <w:noProof/>
                <w:spacing w:val="-2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ուսակարերի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շրջանում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կամրջակներ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երեք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փակօղակներ։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Կոճակները՝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պլաստմասայից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կտորի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1"/>
                <w:sz w:val="18"/>
                <w:szCs w:val="18"/>
              </w:rPr>
              <w:t>գույնի։</w:t>
            </w:r>
            <w:r w:rsidRPr="002D16BA">
              <w:rPr>
                <w:rFonts w:ascii="Sylfaen" w:hAnsi="Sylfaen"/>
                <w:noProof/>
                <w:spacing w:val="-1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Գրպանների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կափույրների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բազկակալների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կոճակները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14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մնացածը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11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մմ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երկու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0"/>
                <w:sz w:val="18"/>
                <w:szCs w:val="18"/>
              </w:rPr>
              <w:t>անցքով։</w:t>
            </w:r>
            <w:r w:rsidRPr="002D16BA">
              <w:rPr>
                <w:rFonts w:ascii="Sylfaen" w:hAnsi="Sylfaen"/>
                <w:noProof/>
                <w:spacing w:val="-10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(</w:t>
            </w:r>
            <w:proofErr w:type="spellStart"/>
            <w:proofErr w:type="gramStart"/>
            <w:r w:rsidRPr="002D16BA">
              <w:rPr>
                <w:rFonts w:ascii="Sylfaen" w:hAnsi="Sylfaen" w:cs="Sylfaen"/>
                <w:sz w:val="18"/>
                <w:szCs w:val="18"/>
              </w:rPr>
              <w:t>վերնաշապիկի</w:t>
            </w:r>
            <w:proofErr w:type="spellEnd"/>
            <w:proofErr w:type="gramEnd"/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 xml:space="preserve"> դիզայնը և ձևը նախապես ճշտել պատվիրատուից)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։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Օձիքի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ներսի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կողմից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փակցվում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արտադրանքի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չափս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>-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հասակի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ստուգիչ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 xml:space="preserve">պիտակ։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Չափերը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46 - 58,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ըստ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պատվիրատուի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պահանջած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7"/>
                <w:sz w:val="18"/>
                <w:szCs w:val="18"/>
                <w:lang w:val="ru-RU"/>
              </w:rPr>
              <w:t>քանակի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Վերնաշապիկի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վերևից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երկրորդ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կոճակի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կախված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3"/>
                <w:sz w:val="18"/>
                <w:szCs w:val="18"/>
              </w:rPr>
              <w:t>պիտակ</w:t>
            </w:r>
            <w:r w:rsidRPr="002D16BA">
              <w:rPr>
                <w:rFonts w:ascii="Sylfaen" w:hAnsi="Sylfaen"/>
                <w:noProof/>
                <w:spacing w:val="-3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պիտակի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նշված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տեսականու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չափսը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արտադրման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ամիսն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ու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տարեթիվը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տեխնիկական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պայմանի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համարը։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</w:rPr>
              <w:t>Փաթեթավորումը՝</w:t>
            </w:r>
            <w:r w:rsidRPr="002D16BA">
              <w:rPr>
                <w:rFonts w:ascii="Sylfaen" w:hAnsi="Sylfaen"/>
                <w:noProof/>
                <w:spacing w:val="-5"/>
                <w:sz w:val="18"/>
                <w:szCs w:val="18"/>
              </w:rPr>
              <w:t xml:space="preserve"> -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ստվարաթղթե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արկղերով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արկղերի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մեջ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10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հատ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տեսականին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պոփէթիլենային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թափանցիկ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պարկերով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4"/>
                <w:sz w:val="18"/>
                <w:szCs w:val="18"/>
              </w:rPr>
              <w:t>մեկ</w:t>
            </w:r>
            <w:r w:rsidRPr="002D16BA">
              <w:rPr>
                <w:rFonts w:ascii="Sylfaen" w:hAnsi="Sylfaen"/>
                <w:noProof/>
                <w:spacing w:val="-4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պարկի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մեջ՝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1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հատ։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Արկղերը՝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պիտակավորված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պիտակների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վրա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պետք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է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նշված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լինի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տեսականու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քանակը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չափսերը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արտադրող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կազմակերպության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անվանումը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,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արտադրման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ամիսն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pacing w:val="-1"/>
                <w:sz w:val="18"/>
                <w:szCs w:val="18"/>
              </w:rPr>
              <w:t>ու</w:t>
            </w:r>
            <w:r w:rsidRPr="002D16BA">
              <w:rPr>
                <w:rFonts w:ascii="Sylfaen" w:hAnsi="Sylfaen"/>
                <w:noProof/>
                <w:spacing w:val="-1"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տարեթիվը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և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տեխնիկական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պայմանի</w:t>
            </w:r>
            <w:r w:rsidRPr="002D16BA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D16BA">
              <w:rPr>
                <w:rFonts w:ascii="Sylfaen" w:hAnsi="Sylfaen" w:cs="Sylfaen"/>
                <w:noProof/>
                <w:sz w:val="18"/>
                <w:szCs w:val="18"/>
              </w:rPr>
              <w:t>համարը։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0E728E" w:rsidTr="00682FE3">
        <w:trPr>
          <w:cantSplit/>
          <w:trHeight w:val="922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0E728E" w:rsidTr="00682FE3">
        <w:trPr>
          <w:cantSplit/>
          <w:trHeight w:val="1185"/>
          <w:jc w:val="center"/>
        </w:trPr>
        <w:tc>
          <w:tcPr>
            <w:tcW w:w="540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671" w:type="dxa"/>
            <w:vMerge w:val="restart"/>
            <w:vAlign w:val="center"/>
          </w:tcPr>
          <w:p w:rsidR="00163738" w:rsidRPr="002D16BA" w:rsidRDefault="00163738" w:rsidP="004F2CF1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2D16BA">
              <w:rPr>
                <w:rFonts w:ascii="Sylfaen" w:hAnsi="Sylfaen" w:cs="Sylfaen"/>
                <w:sz w:val="24"/>
                <w:szCs w:val="24"/>
              </w:rPr>
              <w:t>Փողկապ</w:t>
            </w:r>
            <w:proofErr w:type="spellEnd"/>
          </w:p>
        </w:tc>
        <w:tc>
          <w:tcPr>
            <w:tcW w:w="5812" w:type="dxa"/>
            <w:gridSpan w:val="2"/>
            <w:vMerge w:val="restart"/>
            <w:vAlign w:val="center"/>
          </w:tcPr>
          <w:p w:rsidR="00163738" w:rsidRPr="002D16BA" w:rsidRDefault="00163738" w:rsidP="004F2CF1">
            <w:pPr>
              <w:contextualSpacing/>
              <w:jc w:val="both"/>
              <w:rPr>
                <w:rFonts w:ascii="Sylfaen" w:hAnsi="Sylfaen" w:cs="Sylfaen"/>
                <w:iCs/>
                <w:noProof/>
                <w:spacing w:val="-1"/>
                <w:sz w:val="18"/>
                <w:szCs w:val="18"/>
              </w:rPr>
            </w:pP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Փողկապը 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>պատրաստված է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սև</w:t>
            </w:r>
            <w:r w:rsidRPr="002D16BA">
              <w:rPr>
                <w:rFonts w:ascii="Sylfaen" w:hAnsi="Sylfaen" w:cs="ifont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գույնի</w:t>
            </w:r>
            <w:r w:rsidRPr="002D16BA">
              <w:rPr>
                <w:rFonts w:ascii="Sylfaen" w:hAnsi="Sylfaen" w:cs="ifont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կիսաբրդյա</w:t>
            </w:r>
            <w:r w:rsidRPr="002D16BA">
              <w:rPr>
                <w:rFonts w:ascii="Sylfaen" w:hAnsi="Sylfaen" w:cs="ifont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կտորից, ունի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լայնացած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ուրվագծով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ձևվածք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: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Պատրաստի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տեսքն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ավարտվում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ներքևում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սուր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անկյունով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,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վերևում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`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մշտական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հանգույցով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: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Օձիքի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տակ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ամրանում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էլաստիկ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ժապավենով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ամրակով</w:t>
            </w:r>
            <w:r w:rsidRPr="002D16BA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2D16BA">
              <w:rPr>
                <w:rFonts w:ascii="Sylfaen" w:hAnsi="Sylfaen" w:cs="Sylfaen"/>
                <w:sz w:val="18"/>
                <w:szCs w:val="18"/>
                <w:lang w:val="hy-AM" w:eastAsia="ru-RU"/>
              </w:rPr>
              <w:t>Երկարությունը՝</w:t>
            </w:r>
            <w:r w:rsidRPr="002D16BA">
              <w:rPr>
                <w:rFonts w:ascii="Sylfaen" w:hAnsi="Sylfaen" w:cs="GHEAMariam"/>
                <w:sz w:val="18"/>
                <w:szCs w:val="18"/>
                <w:lang w:val="hy-AM" w:eastAsia="ru-RU"/>
              </w:rPr>
              <w:t xml:space="preserve"> </w:t>
            </w:r>
            <w:r w:rsidRPr="002D16BA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55-57 </w:t>
            </w:r>
            <w:r w:rsidRPr="002D16BA">
              <w:rPr>
                <w:rFonts w:ascii="Sylfaen" w:hAnsi="Sylfaen" w:cs="Sylfaen"/>
                <w:sz w:val="18"/>
                <w:szCs w:val="18"/>
                <w:lang w:val="hy-AM" w:eastAsia="ru-RU"/>
              </w:rPr>
              <w:t>սմ</w:t>
            </w:r>
            <w:r w:rsidRPr="002D16BA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: </w:t>
            </w:r>
            <w:r w:rsidRPr="002D16BA">
              <w:rPr>
                <w:rFonts w:ascii="Sylfaen" w:hAnsi="Sylfaen" w:cs="Sylfaen"/>
                <w:sz w:val="18"/>
                <w:szCs w:val="18"/>
                <w:lang w:val="hy-AM"/>
              </w:rPr>
              <w:t>Փողկապ</w:t>
            </w:r>
            <w:r w:rsidRPr="002D16BA">
              <w:rPr>
                <w:rFonts w:ascii="Sylfaen" w:hAnsi="Sylfaen" w:cs="Sylfaen"/>
                <w:noProof/>
                <w:spacing w:val="-5"/>
                <w:sz w:val="18"/>
                <w:szCs w:val="18"/>
                <w:lang w:val="hy-AM"/>
              </w:rPr>
              <w:t>ի դիզայնը և ձևը նախապես ճշտել պատվիրատուից:</w:t>
            </w:r>
          </w:p>
        </w:tc>
        <w:tc>
          <w:tcPr>
            <w:tcW w:w="992" w:type="dxa"/>
            <w:vMerge w:val="restart"/>
            <w:vAlign w:val="center"/>
          </w:tcPr>
          <w:p w:rsidR="00163738" w:rsidRPr="00087C9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97" w:type="dxa"/>
            <w:vMerge w:val="restart"/>
            <w:vAlign w:val="center"/>
          </w:tcPr>
          <w:p w:rsidR="00163738" w:rsidRPr="00D97AFA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1-ին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պայմանագիրն ուժի մեջ մտնելու օրվանից հաշված 31-րդ աշխատանքային օրը: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Times LatArm" w:hAnsi="Times LatArm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163738" w:rsidRPr="000E728E" w:rsidTr="00682FE3">
        <w:trPr>
          <w:cantSplit/>
          <w:trHeight w:val="1185"/>
          <w:jc w:val="center"/>
        </w:trPr>
        <w:tc>
          <w:tcPr>
            <w:tcW w:w="540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163738" w:rsidRPr="007171F2" w:rsidRDefault="00163738" w:rsidP="004F2CF1">
            <w:pPr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163738" w:rsidRPr="00163738" w:rsidRDefault="00163738" w:rsidP="00726F06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0</w:t>
            </w:r>
          </w:p>
        </w:tc>
        <w:tc>
          <w:tcPr>
            <w:tcW w:w="1197" w:type="dxa"/>
            <w:vMerge/>
            <w:vAlign w:val="center"/>
          </w:tcPr>
          <w:p w:rsidR="00163738" w:rsidRPr="00621954" w:rsidRDefault="00163738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3585" w:type="dxa"/>
            <w:vAlign w:val="center"/>
          </w:tcPr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8F1C16">
              <w:rPr>
                <w:rFonts w:ascii="Sylfaen" w:hAnsi="Sylfaen"/>
                <w:b/>
                <w:sz w:val="18"/>
                <w:szCs w:val="18"/>
                <w:u w:val="single"/>
                <w:lang w:val="af-ZA"/>
              </w:rPr>
              <w:t>2-րդ խմբաքանակի</w:t>
            </w: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 xml:space="preserve">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 </w:t>
            </w:r>
          </w:p>
          <w:p w:rsidR="00163738" w:rsidRPr="008F1C16" w:rsidRDefault="00163738" w:rsidP="004F2CF1">
            <w:pPr>
              <w:contextualSpacing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F1C16">
              <w:rPr>
                <w:rFonts w:ascii="Sylfaen" w:hAnsi="Sylfaen"/>
                <w:sz w:val="18"/>
                <w:szCs w:val="18"/>
                <w:lang w:val="af-ZA"/>
              </w:rPr>
              <w:t>/ ՀՀ Կոտայքի մարզ, Հրազդանի կիրճ, Քանաքեռավան  համայնք, 24 փող. 1-ին շենք  և ՀՀ  ք.Երևան  Նուբարաշեն համ.Նուբարաշեն 6փ. թիվ 2 ("Փոքր Մհեր" կրթահամալիր" ՊՈԱԿ) /</w:t>
            </w:r>
          </w:p>
        </w:tc>
      </w:tr>
      <w:tr w:rsidR="00682FE3" w:rsidRPr="000E728E" w:rsidTr="00682FE3">
        <w:trPr>
          <w:cantSplit/>
          <w:trHeight w:val="157"/>
          <w:jc w:val="center"/>
        </w:trPr>
        <w:tc>
          <w:tcPr>
            <w:tcW w:w="14506" w:type="dxa"/>
            <w:gridSpan w:val="8"/>
            <w:vAlign w:val="center"/>
          </w:tcPr>
          <w:p w:rsidR="00682FE3" w:rsidRPr="00163738" w:rsidRDefault="00682FE3" w:rsidP="004F2CF1">
            <w:pPr>
              <w:contextualSpacing/>
              <w:jc w:val="both"/>
              <w:rPr>
                <w:rFonts w:ascii="Sylfaen" w:hAnsi="Sylfaen" w:cs="Arial Unicode"/>
                <w:sz w:val="24"/>
                <w:szCs w:val="24"/>
                <w:lang w:val="hy-AM"/>
              </w:rPr>
            </w:pPr>
            <w:r w:rsidRPr="00163738">
              <w:rPr>
                <w:rFonts w:ascii="Sylfaen" w:hAnsi="Sylfaen" w:cs="Arial Unicode"/>
                <w:sz w:val="24"/>
                <w:szCs w:val="24"/>
                <w:lang w:val="hy-AM"/>
              </w:rPr>
              <w:t xml:space="preserve">               Բոլոր չափաբաժինների համար երաշխիքային ժամկետ է սահմանվում Գնորդի կողմից ապրանքն ընդունվելու օրվան հաջորդող օրվանից հաշված 365 օրացուցային օր:</w:t>
            </w:r>
          </w:p>
        </w:tc>
      </w:tr>
      <w:tr w:rsidR="00682FE3" w:rsidRPr="000E728E" w:rsidTr="00682FE3">
        <w:trPr>
          <w:cantSplit/>
          <w:trHeight w:val="157"/>
          <w:jc w:val="center"/>
        </w:trPr>
        <w:tc>
          <w:tcPr>
            <w:tcW w:w="5329" w:type="dxa"/>
            <w:gridSpan w:val="3"/>
            <w:vAlign w:val="center"/>
          </w:tcPr>
          <w:p w:rsidR="00682FE3" w:rsidRPr="00682FE3" w:rsidRDefault="00682FE3" w:rsidP="004F2CF1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 xml:space="preserve">Վճարման պայմանները՝ </w:t>
            </w:r>
          </w:p>
        </w:tc>
        <w:tc>
          <w:tcPr>
            <w:tcW w:w="9177" w:type="dxa"/>
            <w:gridSpan w:val="5"/>
            <w:vAlign w:val="center"/>
          </w:tcPr>
          <w:p w:rsidR="00682FE3" w:rsidRPr="000E728E" w:rsidRDefault="00682FE3" w:rsidP="004F2CF1">
            <w:pPr>
              <w:contextualSpacing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682FE3">
              <w:rPr>
                <w:rFonts w:ascii="Sylfaen" w:hAnsi="Sylfaen"/>
                <w:b/>
                <w:sz w:val="24"/>
                <w:szCs w:val="24"/>
                <w:u w:val="single"/>
                <w:lang w:val="af-ZA"/>
              </w:rPr>
              <w:t>1-ին խմբաքանակի</w:t>
            </w:r>
            <w:r w:rsidRPr="00682FE3">
              <w:rPr>
                <w:rFonts w:ascii="Sylfaen" w:hAnsi="Sylfaen"/>
                <w:sz w:val="24"/>
                <w:szCs w:val="24"/>
                <w:lang w:val="af-ZA"/>
              </w:rPr>
              <w:t xml:space="preserve">  գնի </w:t>
            </w: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100 տոկոսը Պատվիրատուն փոխանցում է Վաճառողի բանկային հաշվին` որպես կանխավճար</w:t>
            </w:r>
            <w:r w:rsidR="000E728E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որի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համար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0E728E" w:rsidRPr="00682FE3">
              <w:rPr>
                <w:rFonts w:ascii="Sylfaen" w:hAnsi="Sylfaen" w:cs="Sylfaen"/>
                <w:sz w:val="24"/>
                <w:szCs w:val="24"/>
                <w:lang w:val="hy-AM"/>
              </w:rPr>
              <w:t>Վաճառ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ողը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պետք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է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ներկայացնի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կանխավճարի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ապահովում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՝բանկային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երաշխիքի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0E728E">
              <w:rPr>
                <w:rFonts w:ascii="Sylfaen" w:hAnsi="Sylfaen" w:cs="Sylfaen"/>
                <w:sz w:val="24"/>
                <w:szCs w:val="24"/>
                <w:lang w:val="ru-RU"/>
              </w:rPr>
              <w:t>ձևով</w:t>
            </w:r>
            <w:r w:rsidR="000E728E" w:rsidRPr="000E728E">
              <w:rPr>
                <w:rFonts w:ascii="Sylfaen" w:hAnsi="Sylfaen" w:cs="Sylfaen"/>
                <w:sz w:val="24"/>
                <w:szCs w:val="24"/>
              </w:rPr>
              <w:t>:</w:t>
            </w:r>
          </w:p>
          <w:p w:rsidR="00682FE3" w:rsidRPr="00682FE3" w:rsidRDefault="00682FE3" w:rsidP="004F2CF1">
            <w:pPr>
              <w:contextualSpacing/>
              <w:jc w:val="both"/>
              <w:rPr>
                <w:rFonts w:ascii="Sylfaen" w:hAnsi="Sylfaen" w:cs="Arial Unicode"/>
                <w:sz w:val="24"/>
                <w:szCs w:val="24"/>
                <w:lang w:val="hy-AM"/>
              </w:rPr>
            </w:pPr>
            <w:r w:rsidRPr="00682FE3">
              <w:rPr>
                <w:rFonts w:ascii="Sylfaen" w:hAnsi="Sylfaen" w:cs="Sylfaen"/>
                <w:b/>
                <w:sz w:val="24"/>
                <w:szCs w:val="24"/>
                <w:u w:val="single"/>
                <w:lang w:val="hy-AM"/>
              </w:rPr>
              <w:t>2-րդ խմբաքանակի</w:t>
            </w:r>
            <w:r w:rsidRPr="00682FE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82FE3">
              <w:rPr>
                <w:rFonts w:ascii="Sylfaen" w:hAnsi="Sylfaen" w:cs="Sylfaen"/>
                <w:sz w:val="24"/>
                <w:szCs w:val="24"/>
                <w:lang w:val="hy-AM"/>
              </w:rPr>
              <w:t>վճարումն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վրա:</w:t>
            </w:r>
          </w:p>
        </w:tc>
      </w:tr>
    </w:tbl>
    <w:p w:rsidR="00682FE3" w:rsidRPr="00682FE3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682FE3">
        <w:rPr>
          <w:rFonts w:ascii="Sylfaen" w:hAnsi="Sylfaen" w:cs="Sylfaen"/>
          <w:sz w:val="20"/>
          <w:szCs w:val="20"/>
          <w:lang w:val="hy-AM"/>
        </w:rPr>
        <w:t>*Գնման գործընթացը կազմակերպվում է ղեկավարվելով «Գնումների մասին»</w:t>
      </w:r>
      <w:r w:rsidRPr="00682FE3">
        <w:rPr>
          <w:rFonts w:ascii="Sylfaen" w:hAnsi="Sylfaen"/>
          <w:sz w:val="20"/>
          <w:szCs w:val="20"/>
          <w:lang w:val="hy-AM"/>
        </w:rPr>
        <w:t xml:space="preserve"> </w:t>
      </w:r>
      <w:r w:rsidRPr="00682FE3">
        <w:rPr>
          <w:rFonts w:ascii="Sylfaen" w:hAnsi="Sylfaen" w:cs="Sylfaen"/>
          <w:sz w:val="20"/>
          <w:szCs w:val="20"/>
          <w:lang w:val="hy-AM"/>
        </w:rPr>
        <w:t>ՀՀ օրենքի 14-րդ հոդվածի 7-րդ մասի հիմքով</w:t>
      </w:r>
    </w:p>
    <w:p w:rsidR="00682FE3" w:rsidRPr="00682FE3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682FE3">
        <w:rPr>
          <w:rFonts w:ascii="Sylfaen" w:hAnsi="Sylfaen" w:cs="Sylfaen"/>
          <w:sz w:val="20"/>
          <w:szCs w:val="20"/>
          <w:lang w:val="hy-AM"/>
        </w:rPr>
        <w:t>**Հաղթող ճանաչված մասնակցին պատվիրատուն տրամադրում է նմուշները 3 աշխատանքային օրվա ընթացքում:</w:t>
      </w:r>
    </w:p>
    <w:p w:rsidR="00682FE3" w:rsidRPr="00682FE3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682FE3">
        <w:rPr>
          <w:rFonts w:ascii="Sylfaen" w:hAnsi="Sylfaen" w:cs="Sylfaen"/>
          <w:sz w:val="20"/>
          <w:szCs w:val="20"/>
          <w:lang w:val="hy-AM"/>
        </w:rPr>
        <w:t>*** Ապրանքը պետք է լինի չօգտագործված: Ապրանքի տեղափոխումն ու բեռնաթափումն իրականացնում է վաճառողը:</w:t>
      </w: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EE2FEC" w:rsidRPr="004950EE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>
        <w:rPr>
          <w:rFonts w:ascii="Sylfaen" w:hAnsi="Sylfaen" w:cs="Sylfaen"/>
          <w:sz w:val="20"/>
          <w:szCs w:val="20"/>
        </w:rPr>
        <w:t>դեկտեմբեր</w:t>
      </w:r>
      <w:r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EE2FEC" w:rsidRPr="009B1A71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N 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>
        <w:rPr>
          <w:rFonts w:ascii="Sylfaen" w:hAnsi="Sylfaen" w:cs="Sylfaen"/>
          <w:sz w:val="22"/>
          <w:szCs w:val="22"/>
        </w:rPr>
        <w:t>15</w:t>
      </w:r>
      <w:r w:rsidR="009F4129">
        <w:rPr>
          <w:rFonts w:ascii="Sylfaen" w:hAnsi="Sylfaen" w:cs="Sylfaen"/>
          <w:sz w:val="22"/>
          <w:szCs w:val="22"/>
        </w:rPr>
        <w:t>/1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pt-BR"/>
        </w:rPr>
        <w:t>1</w:t>
      </w:r>
      <w:r>
        <w:rPr>
          <w:rFonts w:ascii="Sylfaen" w:hAnsi="Sylfaen" w:cs="Sylfaen"/>
          <w:sz w:val="22"/>
          <w:szCs w:val="22"/>
          <w:lang w:val="pt-BR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CA664E" w:rsidP="001819C1">
      <w:pPr>
        <w:rPr>
          <w:rFonts w:ascii="Sylfaen" w:hAnsi="Sylfaen"/>
          <w:lang w:val="es-ES"/>
        </w:rPr>
      </w:pPr>
      <w:r w:rsidRPr="00CA664E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CA664E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CA664E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CA664E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CA664E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CA664E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CA664E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CA664E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</w:t>
      </w:r>
      <w:r w:rsidR="00EE2FEC">
        <w:rPr>
          <w:rFonts w:ascii="Sylfaen" w:hAnsi="Sylfaen" w:cs="Sylfaen"/>
          <w:sz w:val="22"/>
          <w:szCs w:val="22"/>
        </w:rPr>
        <w:t>0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682FE3">
        <w:rPr>
          <w:rFonts w:ascii="Sylfaen" w:hAnsi="Sylfaen" w:cs="Sylfaen"/>
          <w:sz w:val="22"/>
          <w:szCs w:val="22"/>
          <w:lang w:val="af-ZA"/>
        </w:rPr>
        <w:t>15</w:t>
      </w:r>
      <w:r w:rsidR="009F4129">
        <w:rPr>
          <w:rFonts w:ascii="Sylfaen" w:hAnsi="Sylfaen" w:cs="Sylfaen"/>
          <w:sz w:val="22"/>
          <w:szCs w:val="22"/>
          <w:lang w:val="af-ZA"/>
        </w:rPr>
        <w:t>/1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</w:t>
      </w:r>
      <w:r w:rsidR="00EE2FEC">
        <w:rPr>
          <w:rFonts w:ascii="Sylfaen" w:hAnsi="Sylfaen" w:cs="Sylfaen"/>
          <w:sz w:val="22"/>
          <w:szCs w:val="22"/>
          <w:lang w:val="af-ZA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1E7D3B">
        <w:rPr>
          <w:rFonts w:ascii="Sylfaen" w:hAnsi="Sylfaen" w:cs="Sylfaen"/>
          <w:sz w:val="22"/>
          <w:szCs w:val="22"/>
        </w:rPr>
        <w:t>Փոքր</w:t>
      </w:r>
      <w:proofErr w:type="spellEnd"/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1E7D3B">
        <w:rPr>
          <w:rFonts w:ascii="Sylfaen" w:hAnsi="Sylfaen" w:cs="Sylfaen"/>
          <w:sz w:val="22"/>
          <w:szCs w:val="22"/>
        </w:rPr>
        <w:t>Մհեր</w:t>
      </w:r>
      <w:proofErr w:type="spellEnd"/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proofErr w:type="spellStart"/>
      <w:r w:rsidRPr="001E7D3B">
        <w:rPr>
          <w:rFonts w:ascii="Sylfaen" w:hAnsi="Sylfaen" w:cs="Sylfaen"/>
          <w:sz w:val="22"/>
          <w:szCs w:val="22"/>
        </w:rPr>
        <w:t>կրթահամալիր</w:t>
      </w:r>
      <w:proofErr w:type="spellEnd"/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EE2FEC">
        <w:rPr>
          <w:rFonts w:ascii="Sylfaen" w:hAnsi="Sylfaen" w:cs="Sylfaen"/>
          <w:sz w:val="22"/>
          <w:szCs w:val="22"/>
          <w:lang w:val="af-ZA"/>
        </w:rPr>
        <w:t>15</w:t>
      </w:r>
      <w:r w:rsidR="009F4129">
        <w:rPr>
          <w:rFonts w:ascii="Sylfaen" w:hAnsi="Sylfaen" w:cs="Sylfaen"/>
          <w:sz w:val="22"/>
          <w:szCs w:val="22"/>
          <w:lang w:val="af-ZA"/>
        </w:rPr>
        <w:t>/1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>1</w:t>
      </w:r>
      <w:r w:rsidR="00EE2FEC">
        <w:rPr>
          <w:rFonts w:ascii="Sylfaen" w:hAnsi="Sylfaen" w:cs="Sylfaen"/>
          <w:sz w:val="22"/>
          <w:szCs w:val="22"/>
          <w:lang w:val="af-ZA"/>
        </w:rPr>
        <w:t>0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0D0A11">
        <w:rPr>
          <w:rFonts w:ascii="Sylfaen" w:hAnsi="Sylfaen" w:cs="Sylfaen"/>
          <w:sz w:val="16"/>
          <w:szCs w:val="22"/>
          <w:lang w:val="af-ZA"/>
        </w:rPr>
        <w:tab/>
        <w:t xml:space="preserve">            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EE2FEC">
        <w:rPr>
          <w:rFonts w:ascii="Sylfaen" w:hAnsi="Sylfaen" w:cs="Sylfaen"/>
          <w:sz w:val="22"/>
          <w:szCs w:val="22"/>
          <w:lang w:val="af-ZA"/>
        </w:rPr>
        <w:t>10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Pr="00EE2FEC">
        <w:rPr>
          <w:rFonts w:ascii="Sylfaen" w:hAnsi="Sylfaen" w:cs="Sylfaen"/>
          <w:sz w:val="22"/>
          <w:szCs w:val="22"/>
          <w:lang w:val="af-ZA"/>
        </w:rPr>
        <w:t>15</w:t>
      </w:r>
      <w:r w:rsidR="009F4129">
        <w:rPr>
          <w:rFonts w:ascii="Sylfaen" w:hAnsi="Sylfaen" w:cs="Sylfaen"/>
          <w:sz w:val="22"/>
          <w:szCs w:val="22"/>
          <w:lang w:val="af-ZA"/>
        </w:rPr>
        <w:t>/1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</w:t>
      </w:r>
      <w:r>
        <w:rPr>
          <w:rFonts w:ascii="Sylfaen" w:hAnsi="Sylfaen" w:cs="Sylfaen"/>
          <w:sz w:val="22"/>
          <w:szCs w:val="22"/>
          <w:lang w:val="af-ZA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EE2FEC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EE2FEC" w:rsidRPr="004950EE">
        <w:rPr>
          <w:rFonts w:ascii="Sylfaen" w:hAnsi="Sylfaen" w:cs="Sylfaen"/>
          <w:sz w:val="22"/>
          <w:szCs w:val="22"/>
          <w:lang w:val="hy-AM"/>
        </w:rPr>
        <w:t>-ՇՀԱՊՁԲ-</w:t>
      </w:r>
      <w:r w:rsidR="00EE2FEC" w:rsidRPr="00EE2FEC">
        <w:rPr>
          <w:rFonts w:ascii="Sylfaen" w:hAnsi="Sylfaen" w:cs="Sylfaen"/>
          <w:sz w:val="22"/>
          <w:szCs w:val="22"/>
          <w:lang w:val="af-ZA"/>
        </w:rPr>
        <w:t>15</w:t>
      </w:r>
      <w:r w:rsidR="009F4129">
        <w:rPr>
          <w:rFonts w:ascii="Sylfaen" w:hAnsi="Sylfaen" w:cs="Sylfaen"/>
          <w:sz w:val="22"/>
          <w:szCs w:val="22"/>
          <w:lang w:val="af-ZA"/>
        </w:rPr>
        <w:t>/1</w:t>
      </w:r>
      <w:r w:rsidR="00EE2FEC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EE2FEC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EE2FEC" w:rsidRPr="009B1A71">
        <w:rPr>
          <w:rFonts w:ascii="Sylfaen" w:hAnsi="Sylfaen" w:cs="Sylfaen"/>
          <w:sz w:val="22"/>
          <w:szCs w:val="22"/>
          <w:lang w:val="af-ZA"/>
        </w:rPr>
        <w:t>1</w:t>
      </w:r>
      <w:r w:rsidR="00EE2FEC">
        <w:rPr>
          <w:rFonts w:ascii="Sylfaen" w:hAnsi="Sylfaen" w:cs="Sylfaen"/>
          <w:sz w:val="22"/>
          <w:szCs w:val="22"/>
          <w:lang w:val="af-ZA"/>
        </w:rPr>
        <w:t xml:space="preserve">0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0E728E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0D0A11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0D0A11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0D0A11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8B5724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i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Maria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63537"/>
    <w:rsid w:val="00067B09"/>
    <w:rsid w:val="000701B0"/>
    <w:rsid w:val="000722C8"/>
    <w:rsid w:val="000A19D3"/>
    <w:rsid w:val="000C55BF"/>
    <w:rsid w:val="000D0A11"/>
    <w:rsid w:val="000D77CE"/>
    <w:rsid w:val="000E728E"/>
    <w:rsid w:val="001055BC"/>
    <w:rsid w:val="00111C03"/>
    <w:rsid w:val="001332F2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57D8B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30BB"/>
    <w:rsid w:val="004E422A"/>
    <w:rsid w:val="004F6E04"/>
    <w:rsid w:val="005200CC"/>
    <w:rsid w:val="00520C5C"/>
    <w:rsid w:val="0052148B"/>
    <w:rsid w:val="00525349"/>
    <w:rsid w:val="0052789C"/>
    <w:rsid w:val="00536B9F"/>
    <w:rsid w:val="0054137C"/>
    <w:rsid w:val="00542AF3"/>
    <w:rsid w:val="00552BD9"/>
    <w:rsid w:val="005555AC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27A7"/>
    <w:rsid w:val="006F73CB"/>
    <w:rsid w:val="00704C65"/>
    <w:rsid w:val="00705071"/>
    <w:rsid w:val="00707837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35007"/>
    <w:rsid w:val="00843F28"/>
    <w:rsid w:val="00845C7A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129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61CD5"/>
    <w:rsid w:val="00B62D96"/>
    <w:rsid w:val="00B641FD"/>
    <w:rsid w:val="00B675C6"/>
    <w:rsid w:val="00B77784"/>
    <w:rsid w:val="00BA053D"/>
    <w:rsid w:val="00BA6ED2"/>
    <w:rsid w:val="00BD381C"/>
    <w:rsid w:val="00BD7CA8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A664E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46FD"/>
    <w:rsid w:val="00EB7101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21FC4"/>
    <w:rsid w:val="00F24D62"/>
    <w:rsid w:val="00F44E93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4364</Words>
  <Characters>24877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RUZANNA</cp:lastModifiedBy>
  <cp:revision>7</cp:revision>
  <cp:lastPrinted>2014-12-10T11:38:00Z</cp:lastPrinted>
  <dcterms:created xsi:type="dcterms:W3CDTF">2014-11-27T19:37:00Z</dcterms:created>
  <dcterms:modified xsi:type="dcterms:W3CDTF">2014-12-10T11:55:00Z</dcterms:modified>
</cp:coreProperties>
</file>